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51" w:rsidRPr="001C5251" w:rsidRDefault="001C5251" w:rsidP="001C5251">
      <w:pPr>
        <w:pStyle w:val="NormalWeb"/>
        <w:spacing w:beforeLines="0" w:afterLines="0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b/>
          <w:bCs/>
          <w:color w:val="000000"/>
          <w:sz w:val="28"/>
          <w:szCs w:val="48"/>
        </w:rPr>
        <w:t>CME analysis Procedure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Identify the CME and the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start time</w:t>
      </w:r>
      <w:r w:rsidRPr="001C5251">
        <w:rPr>
          <w:rFonts w:ascii="Calibri" w:hAnsi="Calibri"/>
          <w:color w:val="000000"/>
          <w:sz w:val="28"/>
          <w:szCs w:val="40"/>
        </w:rPr>
        <w:t>. 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(The CME start time is the time it is first observed by any of the four coronagraphs)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Observe all available coronagraph images in motion. 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Look for the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same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CME leading edge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feature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in various spacecraft.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Look at EUV images in motion near the CME start time and identify the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source location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and any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lower coronal signatures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(post eruption arcade, dimming, rising loops, filament eruption).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Go to the CME analysis tool: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hyperlink r:id="rId4" w:history="1">
        <w:r w:rsidRPr="001C5251">
          <w:rPr>
            <w:rStyle w:val="Hyperlink"/>
            <w:rFonts w:ascii="Calibri" w:hAnsi="Calibri"/>
            <w:sz w:val="28"/>
            <w:szCs w:val="40"/>
          </w:rPr>
          <w:t>http://ccmc.gsfc.nasa.gov/analysis/stereo/</w:t>
        </w:r>
      </w:hyperlink>
      <w:r w:rsidRPr="001C5251">
        <w:rPr>
          <w:rFonts w:ascii="Calibri" w:hAnsi="Calibri"/>
          <w:color w:val="000000"/>
          <w:sz w:val="28"/>
          <w:szCs w:val="40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Select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two overlapping times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for each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spacecraft pair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available. Times should be around 45-75 minutes apart, and try to choose times just before the CME leading edge has left the field of view. 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It is useful to refer back to the CME movies while selecting images.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Perform plane of sky measurements CME leading edge and obtain triangulation results if appropriate. 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Determine final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CME parameters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(radial speed, half width, longitude, latitude, and time at 21.5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proofErr w:type="spellStart"/>
      <w:r w:rsidRPr="001C5251">
        <w:rPr>
          <w:rFonts w:ascii="Calibri" w:hAnsi="Calibri"/>
          <w:color w:val="000000"/>
          <w:sz w:val="28"/>
          <w:szCs w:val="40"/>
        </w:rPr>
        <w:t>Rs</w:t>
      </w:r>
      <w:proofErr w:type="spellEnd"/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(solar radii)).</w:t>
      </w:r>
    </w:p>
    <w:p w:rsidR="001C5251" w:rsidRPr="001C5251" w:rsidRDefault="001C5251" w:rsidP="001C5251">
      <w:pPr>
        <w:pStyle w:val="NormalWeb"/>
        <w:spacing w:beforeLines="0" w:afterLines="0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b/>
          <w:bCs/>
          <w:color w:val="000000"/>
          <w:sz w:val="28"/>
          <w:szCs w:val="48"/>
        </w:rPr>
        <w:t>CME analysis tips/notes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Make sure you are measuring the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same feature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in each spacecraft.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If you cannot see the leading edge of the CME in image (</w:t>
      </w:r>
      <w:r w:rsidRPr="001C5251">
        <w:rPr>
          <w:rFonts w:ascii="Calibri" w:hAnsi="Calibri"/>
          <w:color w:val="264DC3"/>
          <w:sz w:val="28"/>
          <w:szCs w:val="40"/>
        </w:rPr>
        <w:t>halo</w:t>
      </w:r>
      <w:r w:rsidRPr="001C5251">
        <w:rPr>
          <w:rFonts w:ascii="Calibri" w:hAnsi="Calibri"/>
          <w:color w:val="000000"/>
          <w:sz w:val="28"/>
          <w:szCs w:val="40"/>
        </w:rPr>
        <w:t>), then it is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not appropriate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to use the triangulation method. 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In this case, estimate the plane of sky speed. 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It may be cautiously used for an asymmetric halo.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Don’t forget to determine the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source location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and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signatures</w:t>
      </w:r>
      <w:r w:rsidRPr="001C5251">
        <w:rPr>
          <w:rFonts w:ascii="Calibri" w:hAnsi="Calibri"/>
          <w:color w:val="000000"/>
          <w:sz w:val="28"/>
          <w:szCs w:val="40"/>
        </w:rPr>
        <w:t>. 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Use these to assess the accuracy of your results (which spacecraft pairs will give the best results), or to derive the radial velocity from the plane of sky speed.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Measure each CME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about 10 times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with various time and spacecraft pairs to get a feel for the parameters and the measurement error.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The two selected times should be around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45-75 minutes apart</w:t>
      </w:r>
      <w:r w:rsidRPr="001C5251">
        <w:rPr>
          <w:rStyle w:val="apple-converted-space"/>
          <w:rFonts w:ascii="Calibri" w:hAnsi="Calibri"/>
          <w:color w:val="264DC3"/>
          <w:sz w:val="28"/>
          <w:szCs w:val="40"/>
        </w:rPr>
        <w:t> </w:t>
      </w:r>
      <w:r w:rsidRPr="001C5251">
        <w:rPr>
          <w:rFonts w:ascii="Calibri" w:hAnsi="Calibri"/>
          <w:color w:val="000000"/>
          <w:sz w:val="28"/>
          <w:szCs w:val="40"/>
        </w:rPr>
        <w:t>for each spacecraft. 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The time between each spacecraft pair should be less than</w:t>
      </w:r>
      <w:r w:rsidRPr="001C5251">
        <w:rPr>
          <w:rStyle w:val="apple-converted-space"/>
          <w:rFonts w:ascii="Calibri" w:hAnsi="Calibri"/>
          <w:color w:val="000000"/>
          <w:sz w:val="28"/>
          <w:szCs w:val="40"/>
        </w:rPr>
        <w:t> </w:t>
      </w:r>
      <w:r w:rsidRPr="001C5251">
        <w:rPr>
          <w:rFonts w:ascii="Calibri" w:hAnsi="Calibri"/>
          <w:color w:val="264DC3"/>
          <w:sz w:val="28"/>
          <w:szCs w:val="40"/>
        </w:rPr>
        <w:t>10 minutes</w:t>
      </w:r>
      <w:r w:rsidRPr="001C5251">
        <w:rPr>
          <w:rFonts w:ascii="Calibri" w:hAnsi="Calibri"/>
          <w:color w:val="000000"/>
          <w:sz w:val="28"/>
          <w:szCs w:val="40"/>
        </w:rPr>
        <w:t>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Try to choose times just before the CME leading edge has left the field of view.</w:t>
      </w:r>
    </w:p>
    <w:p w:rsidR="001C5251" w:rsidRPr="001C5251" w:rsidRDefault="001C5251" w:rsidP="001C525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4"/>
        </w:rPr>
      </w:pPr>
      <w:r w:rsidRPr="001C5251">
        <w:rPr>
          <w:rFonts w:ascii="Calibri" w:hAnsi="Calibri"/>
          <w:color w:val="000000"/>
          <w:sz w:val="28"/>
          <w:szCs w:val="40"/>
        </w:rPr>
        <w:t>* Bear in mind that plane of sky speeds are always lower than the derived radial velocity.</w:t>
      </w:r>
    </w:p>
    <w:p w:rsidR="001C5251" w:rsidRPr="001C5251" w:rsidRDefault="001C5251" w:rsidP="001C5251">
      <w:pPr>
        <w:pStyle w:val="NormalWeb"/>
        <w:spacing w:beforeLines="0" w:afterLines="0"/>
        <w:rPr>
          <w:rFonts w:ascii="Calibri" w:hAnsi="Calibri"/>
          <w:b/>
          <w:bCs/>
          <w:color w:val="000000"/>
          <w:sz w:val="28"/>
          <w:szCs w:val="48"/>
        </w:rPr>
      </w:pPr>
      <w:r w:rsidRPr="001C5251">
        <w:rPr>
          <w:rFonts w:ascii="Calibri" w:hAnsi="Calibri"/>
          <w:b/>
          <w:bCs/>
          <w:color w:val="000000"/>
          <w:sz w:val="28"/>
          <w:szCs w:val="48"/>
        </w:rPr>
        <w:t>CME Analysis Resources &amp;</w:t>
      </w:r>
      <w:r w:rsidRPr="001C5251">
        <w:rPr>
          <w:b/>
          <w:bCs/>
          <w:sz w:val="28"/>
          <w:szCs w:val="48"/>
        </w:rPr>
        <w:t> </w:t>
      </w:r>
      <w:proofErr w:type="spellStart"/>
      <w:r w:rsidRPr="001C5251">
        <w:rPr>
          <w:rFonts w:ascii="Calibri" w:hAnsi="Calibri"/>
          <w:b/>
          <w:bCs/>
          <w:color w:val="000000"/>
          <w:sz w:val="28"/>
          <w:szCs w:val="48"/>
        </w:rPr>
        <w:t>iSWA</w:t>
      </w:r>
      <w:proofErr w:type="spellEnd"/>
      <w:r w:rsidRPr="001C5251">
        <w:rPr>
          <w:b/>
          <w:bCs/>
          <w:sz w:val="28"/>
          <w:szCs w:val="48"/>
        </w:rPr>
        <w:t> </w:t>
      </w:r>
      <w:r w:rsidRPr="001C5251">
        <w:rPr>
          <w:rFonts w:ascii="Calibri" w:hAnsi="Calibri"/>
          <w:b/>
          <w:bCs/>
          <w:color w:val="000000"/>
          <w:sz w:val="28"/>
          <w:szCs w:val="48"/>
        </w:rPr>
        <w:t>layouts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48"/>
        </w:rPr>
        <w:t>* CME analysis tool:</w:t>
      </w:r>
      <w:r w:rsidRPr="001C5251">
        <w:rPr>
          <w:rStyle w:val="apple-converted-space"/>
          <w:rFonts w:ascii="Calibri" w:hAnsi="Calibri"/>
          <w:color w:val="000000"/>
          <w:sz w:val="24"/>
          <w:szCs w:val="48"/>
        </w:rPr>
        <w:t> </w:t>
      </w:r>
      <w:hyperlink r:id="rId5" w:history="1">
        <w:r w:rsidRPr="001C5251">
          <w:rPr>
            <w:rStyle w:val="Hyperlink"/>
            <w:rFonts w:ascii="Calibri" w:hAnsi="Calibri"/>
            <w:sz w:val="24"/>
            <w:szCs w:val="48"/>
          </w:rPr>
          <w:t>http://ccmc.gsfc.nasa.gov/analysis/stereo/</w:t>
        </w:r>
      </w:hyperlink>
      <w:r w:rsidRPr="001C5251">
        <w:rPr>
          <w:rFonts w:ascii="Calibri" w:hAnsi="Calibri"/>
          <w:color w:val="000000"/>
          <w:sz w:val="24"/>
          <w:szCs w:val="48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48"/>
        </w:rPr>
        <w:t>* 40 Frame coronagraph and EUV movies</w:t>
      </w:r>
      <w:r w:rsidRPr="001C5251">
        <w:rPr>
          <w:rStyle w:val="apple-converted-space"/>
          <w:rFonts w:ascii="Calibri" w:hAnsi="Calibri"/>
          <w:color w:val="000000"/>
          <w:sz w:val="24"/>
          <w:szCs w:val="48"/>
        </w:rPr>
        <w:t> </w:t>
      </w:r>
      <w:hyperlink r:id="rId6" w:history="1">
        <w:r w:rsidRPr="001C5251">
          <w:rPr>
            <w:rStyle w:val="Hyperlink"/>
            <w:rFonts w:ascii="Calibri" w:hAnsi="Calibri"/>
            <w:sz w:val="24"/>
            <w:szCs w:val="48"/>
          </w:rPr>
          <w:t>http://go.nasa.gov/16bTvzK</w:t>
        </w:r>
      </w:hyperlink>
      <w:r w:rsidRPr="001C5251">
        <w:rPr>
          <w:rFonts w:ascii="Calibri" w:hAnsi="Calibri"/>
          <w:color w:val="000000"/>
          <w:sz w:val="24"/>
          <w:szCs w:val="48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48"/>
        </w:rPr>
        <w:t>* Where is STEREO?</w:t>
      </w:r>
      <w:r w:rsidRPr="001C5251">
        <w:rPr>
          <w:rStyle w:val="apple-converted-space"/>
          <w:rFonts w:ascii="Calibri" w:hAnsi="Calibri"/>
          <w:color w:val="000000"/>
          <w:sz w:val="24"/>
          <w:szCs w:val="48"/>
        </w:rPr>
        <w:t> </w:t>
      </w:r>
      <w:hyperlink r:id="rId7" w:history="1">
        <w:r w:rsidRPr="001C5251">
          <w:rPr>
            <w:rStyle w:val="Hyperlink"/>
            <w:rFonts w:ascii="Calibri" w:hAnsi="Calibri"/>
            <w:sz w:val="24"/>
            <w:szCs w:val="48"/>
          </w:rPr>
          <w:t>http://stereo-ssc.nascom.nasa.gov/where.shtml</w:t>
        </w:r>
      </w:hyperlink>
      <w:r w:rsidRPr="001C5251">
        <w:rPr>
          <w:rFonts w:ascii="Calibri" w:hAnsi="Calibri"/>
          <w:color w:val="000000"/>
          <w:sz w:val="24"/>
          <w:szCs w:val="48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gramStart"/>
      <w:r w:rsidRPr="001C5251">
        <w:rPr>
          <w:rFonts w:ascii="Calibri" w:hAnsi="Calibri"/>
          <w:color w:val="000000"/>
          <w:sz w:val="24"/>
          <w:szCs w:val="48"/>
        </w:rPr>
        <w:t>and</w:t>
      </w:r>
      <w:proofErr w:type="gramEnd"/>
      <w:r w:rsidRPr="001C5251">
        <w:rPr>
          <w:rStyle w:val="apple-converted-space"/>
          <w:rFonts w:ascii="Calibri" w:hAnsi="Calibri"/>
          <w:color w:val="000000"/>
          <w:sz w:val="24"/>
          <w:szCs w:val="48"/>
        </w:rPr>
        <w:t> </w:t>
      </w:r>
      <w:hyperlink r:id="rId8" w:history="1">
        <w:r w:rsidRPr="001C5251">
          <w:rPr>
            <w:rStyle w:val="Hyperlink"/>
            <w:rFonts w:ascii="Calibri" w:hAnsi="Calibri"/>
            <w:sz w:val="24"/>
            <w:szCs w:val="48"/>
          </w:rPr>
          <w:t>http://stereo-ssc.nascom.nasa.gov/cgi-bin/make_where_gif</w:t>
        </w:r>
      </w:hyperlink>
      <w:r w:rsidRPr="001C5251">
        <w:rPr>
          <w:rFonts w:ascii="Calibri" w:hAnsi="Calibri"/>
          <w:color w:val="000000"/>
          <w:sz w:val="24"/>
          <w:szCs w:val="48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48"/>
        </w:rPr>
        <w:t>* Solar Images with grid overlays</w:t>
      </w:r>
      <w:r w:rsidRPr="001C5251">
        <w:rPr>
          <w:rStyle w:val="apple-converted-space"/>
          <w:rFonts w:ascii="Calibri" w:hAnsi="Calibri"/>
          <w:color w:val="000000"/>
          <w:sz w:val="24"/>
          <w:szCs w:val="48"/>
        </w:rPr>
        <w:t> </w:t>
      </w:r>
      <w:hyperlink r:id="rId9" w:history="1">
        <w:r w:rsidRPr="001C5251">
          <w:rPr>
            <w:rStyle w:val="Hyperlink"/>
            <w:rFonts w:ascii="Calibri" w:hAnsi="Calibri"/>
            <w:sz w:val="24"/>
            <w:szCs w:val="48"/>
          </w:rPr>
          <w:t>http://www.solarmonitor.org/</w:t>
        </w:r>
      </w:hyperlink>
      <w:r w:rsidRPr="001C5251">
        <w:rPr>
          <w:rFonts w:ascii="Calibri" w:hAnsi="Calibri"/>
          <w:color w:val="000000"/>
          <w:sz w:val="24"/>
          <w:szCs w:val="48"/>
        </w:rPr>
        <w:t xml:space="preserve"> </w:t>
      </w:r>
    </w:p>
    <w:p w:rsid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</w:p>
    <w:p w:rsid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</w:p>
    <w:p w:rsid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</w:p>
    <w:p w:rsidR="001C5251" w:rsidRPr="001C5251" w:rsidRDefault="001C5251" w:rsidP="001C5251">
      <w:pPr>
        <w:pStyle w:val="NormalWeb"/>
        <w:spacing w:beforeLines="0" w:afterLines="0"/>
        <w:rPr>
          <w:rFonts w:ascii="Calibri" w:hAnsi="Calibri"/>
          <w:b/>
          <w:bCs/>
          <w:color w:val="000000"/>
          <w:sz w:val="28"/>
          <w:szCs w:val="48"/>
        </w:rPr>
      </w:pPr>
      <w:r w:rsidRPr="001C5251">
        <w:rPr>
          <w:rFonts w:ascii="Calibri" w:hAnsi="Calibri"/>
          <w:b/>
          <w:bCs/>
          <w:color w:val="000000"/>
          <w:sz w:val="28"/>
          <w:szCs w:val="48"/>
        </w:rPr>
        <w:t>Slide Link Summary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24"/>
        </w:rPr>
        <w:t>SW REDI website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hyperlink r:id="rId10" w:history="1">
        <w:r w:rsidRPr="001C5251">
          <w:rPr>
            <w:rStyle w:val="Hyperlink"/>
            <w:rFonts w:ascii="Calibri" w:hAnsi="Calibri"/>
            <w:sz w:val="24"/>
            <w:szCs w:val="24"/>
          </w:rPr>
          <w:t>http://ccmc.gsfc.nasa.gov/support/SWREDI/swredi.php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spellStart"/>
      <w:proofErr w:type="gramStart"/>
      <w:r w:rsidRPr="001C5251">
        <w:rPr>
          <w:rFonts w:ascii="Calibri" w:hAnsi="Calibri"/>
          <w:color w:val="000000"/>
          <w:sz w:val="24"/>
          <w:szCs w:val="24"/>
        </w:rPr>
        <w:t>iSWA</w:t>
      </w:r>
      <w:proofErr w:type="spellEnd"/>
      <w:proofErr w:type="gramEnd"/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11" w:history="1">
        <w:r w:rsidRPr="001C5251">
          <w:rPr>
            <w:rStyle w:val="Hyperlink"/>
            <w:rFonts w:ascii="Calibri" w:hAnsi="Calibri"/>
            <w:sz w:val="24"/>
            <w:szCs w:val="24"/>
          </w:rPr>
          <w:t>http://iswa.gsfc.nasa.gov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spellStart"/>
      <w:proofErr w:type="gramStart"/>
      <w:r w:rsidRPr="001C5251">
        <w:rPr>
          <w:rFonts w:ascii="Calibri" w:hAnsi="Calibri"/>
          <w:color w:val="000000"/>
          <w:sz w:val="24"/>
          <w:szCs w:val="24"/>
        </w:rPr>
        <w:t>iSWA</w:t>
      </w:r>
      <w:proofErr w:type="spellEnd"/>
      <w:proofErr w:type="gramEnd"/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1C5251">
        <w:rPr>
          <w:rFonts w:ascii="Calibri" w:hAnsi="Calibri"/>
          <w:color w:val="000000"/>
          <w:sz w:val="24"/>
          <w:szCs w:val="24"/>
        </w:rPr>
        <w:t>Cygnet Glossary 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12" w:history="1">
        <w:r w:rsidRPr="001C5251">
          <w:rPr>
            <w:rStyle w:val="Hyperlink"/>
            <w:rFonts w:ascii="Calibri" w:hAnsi="Calibri"/>
            <w:sz w:val="24"/>
            <w:szCs w:val="24"/>
          </w:rPr>
          <w:t>http://iswa3.ccmc.gsfc.nasa.gov/wiki/index.php/Full_iSWA_Cygnet_List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spellStart"/>
      <w:proofErr w:type="gramStart"/>
      <w:r w:rsidRPr="001C5251">
        <w:rPr>
          <w:rFonts w:ascii="Calibri" w:hAnsi="Calibri"/>
          <w:color w:val="000000"/>
          <w:sz w:val="24"/>
          <w:szCs w:val="24"/>
        </w:rPr>
        <w:t>iSWA</w:t>
      </w:r>
      <w:proofErr w:type="spellEnd"/>
      <w:proofErr w:type="gramEnd"/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1C5251">
        <w:rPr>
          <w:rFonts w:ascii="Calibri" w:hAnsi="Calibri"/>
          <w:color w:val="000000"/>
          <w:sz w:val="24"/>
          <w:szCs w:val="24"/>
        </w:rPr>
        <w:t>Space Weather Glossary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13" w:history="1">
        <w:r w:rsidRPr="001C5251">
          <w:rPr>
            <w:rStyle w:val="Hyperlink"/>
            <w:rFonts w:ascii="Calibri" w:hAnsi="Calibri"/>
            <w:sz w:val="24"/>
            <w:szCs w:val="24"/>
          </w:rPr>
          <w:t>http://iswa3.ccmc.gsfc.nasa.gov/wiki/index.php/Glossary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24"/>
        </w:rPr>
        <w:t>Example CME movie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hyperlink r:id="rId14" w:history="1">
        <w:r w:rsidRPr="001C5251">
          <w:rPr>
            <w:rStyle w:val="Hyperlink"/>
            <w:rFonts w:ascii="Calibri" w:hAnsi="Calibri"/>
            <w:sz w:val="24"/>
            <w:szCs w:val="24"/>
          </w:rPr>
          <w:t>http://cdaw.gsfc.nasa.gov/movie/make_javamovie.php?img1=stb_cor2&amp;img2=sta_cor2&amp;stime=20120712_1500&amp;etime=20120712_2000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hyperlink r:id="rId15" w:history="1">
        <w:r w:rsidRPr="001C5251">
          <w:rPr>
            <w:rStyle w:val="Hyperlink"/>
            <w:rFonts w:ascii="Calibri" w:hAnsi="Calibri"/>
            <w:sz w:val="24"/>
            <w:szCs w:val="24"/>
          </w:rPr>
          <w:t>http://helioviewer.org/?movieId=zZv95</w:t>
        </w:r>
      </w:hyperlink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16" w:history="1">
        <w:r w:rsidRPr="001C5251">
          <w:rPr>
            <w:rStyle w:val="Hyperlink"/>
            <w:rFonts w:ascii="Calibri" w:hAnsi="Calibri"/>
            <w:sz w:val="24"/>
            <w:szCs w:val="24"/>
          </w:rPr>
          <w:t>http://helioviewer.org/?movieId=tZv95</w:t>
        </w:r>
      </w:hyperlink>
      <w:r w:rsidRPr="001C5251">
        <w:rPr>
          <w:rFonts w:ascii="Calibri" w:hAnsi="Calibri"/>
          <w:color w:val="000000"/>
          <w:sz w:val="24"/>
          <w:szCs w:val="24"/>
        </w:rPr>
        <w:t>  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spellStart"/>
      <w:r w:rsidRPr="001C5251">
        <w:rPr>
          <w:rFonts w:ascii="Calibri" w:hAnsi="Calibri"/>
          <w:color w:val="000000"/>
          <w:sz w:val="24"/>
          <w:szCs w:val="24"/>
        </w:rPr>
        <w:t>Helioviewer</w:t>
      </w:r>
      <w:proofErr w:type="spellEnd"/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Pr="001C5251">
        <w:rPr>
          <w:rFonts w:ascii="Calibri" w:hAnsi="Calibri"/>
          <w:color w:val="000000"/>
          <w:sz w:val="24"/>
          <w:szCs w:val="24"/>
        </w:rPr>
        <w:t>solar visualization tool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17" w:history="1">
        <w:r w:rsidRPr="001C5251">
          <w:rPr>
            <w:rStyle w:val="Hyperlink"/>
            <w:rFonts w:ascii="Calibri" w:hAnsi="Calibri"/>
            <w:sz w:val="24"/>
            <w:szCs w:val="24"/>
          </w:rPr>
          <w:t>http://www.helioviewer.org/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24"/>
        </w:rPr>
        <w:t xml:space="preserve">SOHO LASCO CME </w:t>
      </w:r>
      <w:proofErr w:type="gramStart"/>
      <w:r w:rsidRPr="001C5251">
        <w:rPr>
          <w:rFonts w:ascii="Calibri" w:hAnsi="Calibri"/>
          <w:color w:val="000000"/>
          <w:sz w:val="24"/>
          <w:szCs w:val="24"/>
        </w:rPr>
        <w:t>Catalog 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proofErr w:type="gramEnd"/>
      <w:r w:rsidRPr="001C5251">
        <w:rPr>
          <w:rFonts w:ascii="Calibri" w:hAnsi="Calibri"/>
          <w:color w:val="000000"/>
          <w:sz w:val="24"/>
          <w:szCs w:val="24"/>
        </w:rPr>
        <w:fldChar w:fldCharType="begin"/>
      </w:r>
      <w:r w:rsidRPr="001C5251">
        <w:rPr>
          <w:rFonts w:ascii="Calibri" w:hAnsi="Calibri"/>
          <w:color w:val="000000"/>
          <w:sz w:val="24"/>
          <w:szCs w:val="24"/>
        </w:rPr>
        <w:instrText xml:space="preserve"> HYPERLINK "http://cdaw.gsfc.nasa.gov/CME_list/" </w:instrText>
      </w:r>
      <w:r w:rsidRPr="001C5251">
        <w:rPr>
          <w:rFonts w:ascii="Calibri" w:hAnsi="Calibri"/>
          <w:color w:val="000000"/>
          <w:sz w:val="24"/>
          <w:szCs w:val="24"/>
        </w:rPr>
      </w:r>
      <w:r w:rsidRPr="001C5251">
        <w:rPr>
          <w:rFonts w:ascii="Calibri" w:hAnsi="Calibri"/>
          <w:color w:val="000000"/>
          <w:sz w:val="24"/>
          <w:szCs w:val="24"/>
        </w:rPr>
        <w:fldChar w:fldCharType="separate"/>
      </w:r>
      <w:r w:rsidRPr="001C5251">
        <w:rPr>
          <w:rStyle w:val="Hyperlink"/>
          <w:rFonts w:ascii="Calibri" w:hAnsi="Calibri"/>
          <w:sz w:val="24"/>
          <w:szCs w:val="24"/>
        </w:rPr>
        <w:t>http://cdaw.gsfc.nasa.gov/CME_list/</w:t>
      </w:r>
      <w:r w:rsidRPr="001C5251">
        <w:rPr>
          <w:rFonts w:ascii="Calibri" w:hAnsi="Calibri"/>
          <w:color w:val="000000"/>
          <w:sz w:val="24"/>
          <w:szCs w:val="24"/>
        </w:rPr>
        <w:fldChar w:fldCharType="end"/>
      </w:r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24"/>
        </w:rPr>
        <w:t>SWRC SCORE CME scale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18" w:history="1">
        <w:r w:rsidRPr="001C5251">
          <w:rPr>
            <w:rStyle w:val="Hyperlink"/>
            <w:rFonts w:ascii="Calibri" w:hAnsi="Calibri"/>
            <w:sz w:val="24"/>
            <w:szCs w:val="24"/>
          </w:rPr>
          <w:t>http://swrc.gsfc.nasa.gov/main/score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24"/>
        </w:rPr>
        <w:t>STEREO orbit movie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19" w:history="1">
        <w:r w:rsidRPr="001C5251">
          <w:rPr>
            <w:rStyle w:val="Hyperlink"/>
            <w:rFonts w:ascii="Calibri" w:hAnsi="Calibri"/>
            <w:sz w:val="24"/>
            <w:szCs w:val="24"/>
          </w:rPr>
          <w:t>http://www.nasa.gov/multimedia/videogallery/index.html?media_id=59559661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color w:val="000000"/>
          <w:sz w:val="24"/>
          <w:szCs w:val="24"/>
        </w:rPr>
        <w:t>Sun Primer: Why NASA Scientists Observe the Sun in Different Wavelengths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hyperlink r:id="rId20" w:history="1">
        <w:r w:rsidRPr="001C5251">
          <w:rPr>
            <w:rStyle w:val="Hyperlink"/>
            <w:rFonts w:ascii="Calibri" w:hAnsi="Calibri"/>
            <w:sz w:val="24"/>
            <w:szCs w:val="24"/>
          </w:rPr>
          <w:t>http://www.nasa.gov/mission_pages/sunearth/news/light-wavelengths.html</w:t>
        </w:r>
      </w:hyperlink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r w:rsidRPr="001C5251">
        <w:rPr>
          <w:rFonts w:ascii="Calibri" w:hAnsi="Calibri"/>
          <w:i/>
          <w:iCs/>
          <w:color w:val="000000"/>
          <w:sz w:val="24"/>
          <w:szCs w:val="24"/>
        </w:rPr>
        <w:t>EUV lower coronal signatures of</w:t>
      </w:r>
      <w:r w:rsidRPr="001C5251">
        <w:rPr>
          <w:rStyle w:val="apple-converted-space"/>
          <w:rFonts w:ascii="Calibri" w:hAnsi="Calibri"/>
          <w:i/>
          <w:iCs/>
          <w:color w:val="000000"/>
          <w:sz w:val="24"/>
          <w:szCs w:val="24"/>
        </w:rPr>
        <w:t> </w:t>
      </w:r>
      <w:proofErr w:type="spellStart"/>
      <w:r w:rsidRPr="001C5251">
        <w:rPr>
          <w:rFonts w:ascii="Calibri" w:hAnsi="Calibri"/>
          <w:i/>
          <w:iCs/>
          <w:color w:val="000000"/>
          <w:sz w:val="24"/>
          <w:szCs w:val="24"/>
        </w:rPr>
        <w:t>CMEs</w:t>
      </w:r>
      <w:proofErr w:type="spellEnd"/>
      <w:r w:rsidRPr="001C5251">
        <w:rPr>
          <w:rStyle w:val="apple-converted-space"/>
          <w:rFonts w:ascii="Calibri" w:hAnsi="Calibri"/>
          <w:i/>
          <w:iCs/>
          <w:color w:val="000000"/>
          <w:sz w:val="24"/>
          <w:szCs w:val="24"/>
        </w:rPr>
        <w:t> </w:t>
      </w:r>
      <w:r w:rsidRPr="001C5251">
        <w:rPr>
          <w:rFonts w:ascii="Calibri" w:hAnsi="Calibri"/>
          <w:i/>
          <w:iCs/>
          <w:color w:val="000000"/>
          <w:sz w:val="24"/>
          <w:szCs w:val="24"/>
        </w:rPr>
        <w:t>movies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gramStart"/>
      <w:r w:rsidRPr="001C5251">
        <w:rPr>
          <w:rFonts w:ascii="Calibri" w:hAnsi="Calibri"/>
          <w:color w:val="000000"/>
          <w:sz w:val="24"/>
          <w:szCs w:val="24"/>
        </w:rPr>
        <w:t>post</w:t>
      </w:r>
      <w:proofErr w:type="gramEnd"/>
      <w:r w:rsidRPr="001C5251">
        <w:rPr>
          <w:rFonts w:ascii="Calibri" w:hAnsi="Calibri"/>
          <w:color w:val="000000"/>
          <w:sz w:val="24"/>
          <w:szCs w:val="24"/>
        </w:rPr>
        <w:t xml:space="preserve"> eruption arcade</w:t>
      </w:r>
      <w:hyperlink r:id="rId21" w:history="1">
        <w:r w:rsidRPr="001C5251">
          <w:rPr>
            <w:rStyle w:val="Hyperlink"/>
            <w:rFonts w:ascii="Calibri" w:hAnsi="Calibri"/>
            <w:sz w:val="24"/>
            <w:szCs w:val="24"/>
          </w:rPr>
          <w:t>http://cdaw.gsfc.nasa.gov/movie/make_javamovie.php?img1=sta_e195&amp;img2=sta_cor2&amp;stime=20130526_1500&amp;etime=20130527_0000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gramStart"/>
      <w:r w:rsidRPr="001C5251">
        <w:rPr>
          <w:rFonts w:ascii="Calibri" w:hAnsi="Calibri"/>
          <w:color w:val="000000"/>
          <w:sz w:val="24"/>
          <w:szCs w:val="24"/>
        </w:rPr>
        <w:t>prominence</w:t>
      </w:r>
      <w:proofErr w:type="gramEnd"/>
      <w:r w:rsidRPr="001C5251">
        <w:rPr>
          <w:rFonts w:ascii="Calibri" w:hAnsi="Calibri"/>
          <w:color w:val="000000"/>
          <w:sz w:val="24"/>
          <w:szCs w:val="24"/>
        </w:rPr>
        <w:t xml:space="preserve"> eruptions  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22" w:history="1">
        <w:r w:rsidRPr="001C5251">
          <w:rPr>
            <w:rStyle w:val="Hyperlink"/>
            <w:rFonts w:ascii="Calibri" w:hAnsi="Calibri"/>
            <w:sz w:val="24"/>
            <w:szCs w:val="24"/>
          </w:rPr>
          <w:t>http://go.nasa.gov/19Dni3v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hyperlink r:id="rId23" w:history="1">
        <w:r w:rsidRPr="001C5251">
          <w:rPr>
            <w:rStyle w:val="Hyperlink"/>
            <w:rFonts w:ascii="Calibri" w:hAnsi="Calibri"/>
            <w:sz w:val="24"/>
            <w:szCs w:val="24"/>
          </w:rPr>
          <w:t>http://cdaw.gsfc.nasa.gov/movie/make_javamovie.php?img1=lasc2rdf&amp;img2=sdo_a304&amp;stime=20130430_2200&amp;etime=20130501_0800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gramStart"/>
      <w:r w:rsidRPr="001C5251">
        <w:rPr>
          <w:rFonts w:ascii="Calibri" w:hAnsi="Calibri"/>
          <w:color w:val="000000"/>
          <w:sz w:val="24"/>
          <w:szCs w:val="24"/>
        </w:rPr>
        <w:t>filament</w:t>
      </w:r>
      <w:proofErr w:type="gramEnd"/>
      <w:r w:rsidRPr="001C5251">
        <w:rPr>
          <w:rFonts w:ascii="Calibri" w:hAnsi="Calibri"/>
          <w:color w:val="000000"/>
          <w:sz w:val="24"/>
          <w:szCs w:val="24"/>
        </w:rPr>
        <w:t xml:space="preserve"> eruptions     </w:t>
      </w:r>
      <w:r w:rsidRPr="001C5251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hyperlink r:id="rId24" w:history="1">
        <w:r w:rsidRPr="001C5251">
          <w:rPr>
            <w:rStyle w:val="Hyperlink"/>
            <w:rFonts w:ascii="Calibri" w:hAnsi="Calibri"/>
            <w:sz w:val="24"/>
            <w:szCs w:val="24"/>
          </w:rPr>
          <w:t>http://go.nasa.gov/12qcWDO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hyperlink r:id="rId25" w:history="1">
        <w:r w:rsidRPr="001C5251">
          <w:rPr>
            <w:rStyle w:val="Hyperlink"/>
            <w:rFonts w:ascii="Calibri" w:hAnsi="Calibri"/>
            <w:sz w:val="24"/>
            <w:szCs w:val="24"/>
          </w:rPr>
          <w:t>http://www.lmsal.com/hek/gallery/podimages/2013/06/01/pod_malanushenko_anna_2013-06-01T02:24:03.851/anny_AIA-304_20130531T113203-20130531T185203_120s_made_20130601T022253_720p.mpg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proofErr w:type="gramStart"/>
      <w:r w:rsidRPr="001C5251">
        <w:rPr>
          <w:rFonts w:ascii="Calibri" w:hAnsi="Calibri"/>
          <w:color w:val="000000"/>
          <w:sz w:val="24"/>
          <w:szCs w:val="24"/>
        </w:rPr>
        <w:t>coronal</w:t>
      </w:r>
      <w:proofErr w:type="gramEnd"/>
      <w:r w:rsidRPr="001C5251">
        <w:rPr>
          <w:rFonts w:ascii="Calibri" w:hAnsi="Calibri"/>
          <w:color w:val="000000"/>
          <w:sz w:val="24"/>
          <w:szCs w:val="24"/>
        </w:rPr>
        <w:t xml:space="preserve"> dimmings</w:t>
      </w:r>
      <w:hyperlink r:id="rId26" w:history="1">
        <w:r w:rsidRPr="001C5251">
          <w:rPr>
            <w:rStyle w:val="Hyperlink"/>
            <w:rFonts w:ascii="Calibri" w:hAnsi="Calibri"/>
            <w:sz w:val="24"/>
            <w:szCs w:val="24"/>
          </w:rPr>
          <w:t>http://www.lmsal.com/hek/gallery/podimages/2013/06/01/pod_malanushenko_anna_2013-06-01T00:52:07.870/anny_AIA-211_20130531T094003-20130531T145203_120s_made_20130601T005102_720p.mpg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1C5251" w:rsidRPr="001C5251" w:rsidRDefault="001C5251" w:rsidP="001C5251">
      <w:pPr>
        <w:pStyle w:val="NormalWeb"/>
        <w:spacing w:beforeLines="0" w:afterLines="0"/>
        <w:ind w:left="547" w:hanging="547"/>
        <w:rPr>
          <w:rFonts w:ascii="Arial" w:hAnsi="Arial"/>
          <w:color w:val="000000"/>
          <w:sz w:val="24"/>
          <w:szCs w:val="24"/>
        </w:rPr>
      </w:pPr>
      <w:hyperlink r:id="rId27" w:history="1">
        <w:r w:rsidRPr="001C5251">
          <w:rPr>
            <w:rStyle w:val="Hyperlink"/>
            <w:rFonts w:ascii="Calibri" w:hAnsi="Calibri"/>
            <w:sz w:val="24"/>
            <w:szCs w:val="24"/>
          </w:rPr>
          <w:t>http://cdaw.gsfc.nasa.gov/movie/make_javamovie.php?img1=stb_cor2&amp;img2=stb_e195&amp;stime=20120527_0300&amp;etime=20120527_1600</w:t>
        </w:r>
      </w:hyperlink>
      <w:r w:rsidRPr="001C5251">
        <w:rPr>
          <w:rFonts w:ascii="Calibri" w:hAnsi="Calibri"/>
          <w:color w:val="000000"/>
          <w:sz w:val="24"/>
          <w:szCs w:val="24"/>
        </w:rPr>
        <w:t xml:space="preserve"> </w:t>
      </w:r>
    </w:p>
    <w:p w:rsidR="00AC550E" w:rsidRPr="001C5251" w:rsidRDefault="00AC550E" w:rsidP="00AC550E">
      <w:pPr>
        <w:rPr>
          <w:rFonts w:ascii="Verdana" w:hAnsi="Verdana"/>
        </w:rPr>
      </w:pPr>
    </w:p>
    <w:sectPr w:rsidR="00AC550E" w:rsidRPr="001C5251" w:rsidSect="001C5251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50E"/>
    <w:rsid w:val="001C5251"/>
    <w:rsid w:val="00530AA9"/>
    <w:rsid w:val="00AC550E"/>
    <w:rsid w:val="00AD4EA9"/>
    <w:rsid w:val="00EF48DC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EE0FD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C5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C55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0AA9"/>
    <w:pPr>
      <w:ind w:left="720"/>
      <w:contextualSpacing/>
    </w:pPr>
  </w:style>
  <w:style w:type="paragraph" w:styleId="NormalWeb">
    <w:name w:val="Normal (Web)"/>
    <w:basedOn w:val="Normal"/>
    <w:uiPriority w:val="99"/>
    <w:rsid w:val="001C525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larmonitor.org/" TargetMode="External"/><Relationship Id="rId20" Type="http://schemas.openxmlformats.org/officeDocument/2006/relationships/hyperlink" Target="http://www.nasa.gov/mission_pages/sunearth/news/light-wavelengths.html" TargetMode="External"/><Relationship Id="rId21" Type="http://schemas.openxmlformats.org/officeDocument/2006/relationships/hyperlink" Target="http://cdaw.gsfc.nasa.gov/movie/make_javamovie.php?img1=sta_e195&amp;img2=sta_cor2&amp;stime=20130526_1500&amp;etime=20130527_0000" TargetMode="External"/><Relationship Id="rId22" Type="http://schemas.openxmlformats.org/officeDocument/2006/relationships/hyperlink" Target="http://go.nasa.gov/19Dni3v" TargetMode="External"/><Relationship Id="rId23" Type="http://schemas.openxmlformats.org/officeDocument/2006/relationships/hyperlink" Target="http://cdaw.gsfc.nasa.gov/movie/make_javamovie.php?img1=lasc2rdf&amp;img2=sdo_a304&amp;stime=20130430_2200&amp;etime=20130501_0800" TargetMode="External"/><Relationship Id="rId24" Type="http://schemas.openxmlformats.org/officeDocument/2006/relationships/hyperlink" Target="http://go.nasa.gov/12qcWDO" TargetMode="External"/><Relationship Id="rId25" Type="http://schemas.openxmlformats.org/officeDocument/2006/relationships/hyperlink" Target="http://www.lmsal.com/hek/gallery/podimages/2013/06/01/pod_malanushenko_anna_2013-06-01T02:24:03.851/anny_AIA-304_20130531T113203-20130531T185203_120s_made_20130601T022253_720p.mpg" TargetMode="External"/><Relationship Id="rId26" Type="http://schemas.openxmlformats.org/officeDocument/2006/relationships/hyperlink" Target="http://www.lmsal.com/hek/gallery/podimages/2013/06/01/pod_malanushenko_anna_2013-06-01T00:52:07.870/anny_AIA-211_20130531T094003-20130531T145203_120s_made_20130601T005102_720p.mpg" TargetMode="External"/><Relationship Id="rId27" Type="http://schemas.openxmlformats.org/officeDocument/2006/relationships/hyperlink" Target="http://cdaw.gsfc.nasa.gov/movie/make_javamovie.php?img1=stb_cor2&amp;img2=stb_e195&amp;stime=20120527_0300&amp;etime=20120527_1600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ccmc.gsfc.nasa.gov/support/SWREDI/swredi.php" TargetMode="External"/><Relationship Id="rId11" Type="http://schemas.openxmlformats.org/officeDocument/2006/relationships/hyperlink" Target="http://iswa.gsfc.nasa.gov/" TargetMode="External"/><Relationship Id="rId12" Type="http://schemas.openxmlformats.org/officeDocument/2006/relationships/hyperlink" Target="http://iswa3.ccmc.gsfc.nasa.gov/wiki/index.php/Full_iSWA_Cygnet_List" TargetMode="External"/><Relationship Id="rId13" Type="http://schemas.openxmlformats.org/officeDocument/2006/relationships/hyperlink" Target="http://iswa3.ccmc.gsfc.nasa.gov/wiki/index.php/Glossary" TargetMode="External"/><Relationship Id="rId14" Type="http://schemas.openxmlformats.org/officeDocument/2006/relationships/hyperlink" Target="http://cdaw.gsfc.nasa.gov/movie/make_javamovie.php?img1=stb_cor2&amp;img2=sta_cor2&amp;stime=20120712_1500&amp;etime=20120712_2000" TargetMode="External"/><Relationship Id="rId15" Type="http://schemas.openxmlformats.org/officeDocument/2006/relationships/hyperlink" Target="http://helioviewer.org/?movieId=zZv95" TargetMode="External"/><Relationship Id="rId16" Type="http://schemas.openxmlformats.org/officeDocument/2006/relationships/hyperlink" Target="http://helioviewer.org/?movieId=tZv95" TargetMode="External"/><Relationship Id="rId17" Type="http://schemas.openxmlformats.org/officeDocument/2006/relationships/hyperlink" Target="http://www.helioviewer.org/" TargetMode="External"/><Relationship Id="rId18" Type="http://schemas.openxmlformats.org/officeDocument/2006/relationships/hyperlink" Target="http://swrc.gsfc.nasa.gov/main/score" TargetMode="External"/><Relationship Id="rId19" Type="http://schemas.openxmlformats.org/officeDocument/2006/relationships/hyperlink" Target="http://www.nasa.gov/multimedia/videogallery/index.html?media_id=5955966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cmc.gsfc.nasa.gov/analysis/stereo/" TargetMode="External"/><Relationship Id="rId5" Type="http://schemas.openxmlformats.org/officeDocument/2006/relationships/hyperlink" Target="http://ccmc.gsfc.nasa.gov/analysis/stereo/" TargetMode="External"/><Relationship Id="rId6" Type="http://schemas.openxmlformats.org/officeDocument/2006/relationships/hyperlink" Target="http://go.nasa.gov/16bTvzK" TargetMode="External"/><Relationship Id="rId7" Type="http://schemas.openxmlformats.org/officeDocument/2006/relationships/hyperlink" Target="http://stereo-ssc.nascom.nasa.gov/where.shtml" TargetMode="External"/><Relationship Id="rId8" Type="http://schemas.openxmlformats.org/officeDocument/2006/relationships/hyperlink" Target="http://stereo-ssc.nascom.nasa.gov/cgi-bin/make_where_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5205</Characters>
  <Application>Microsoft Macintosh Word</Application>
  <DocSecurity>0</DocSecurity>
  <Lines>43</Lines>
  <Paragraphs>10</Paragraphs>
  <ScaleCrop>false</ScaleCrop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cp:lastModifiedBy>Mona</cp:lastModifiedBy>
  <cp:revision>2</cp:revision>
  <cp:lastPrinted>2013-06-04T17:48:00Z</cp:lastPrinted>
  <dcterms:created xsi:type="dcterms:W3CDTF">2013-06-05T16:54:00Z</dcterms:created>
  <dcterms:modified xsi:type="dcterms:W3CDTF">2013-06-05T16:54:00Z</dcterms:modified>
</cp:coreProperties>
</file>